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0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9"/>
        <w:gridCol w:w="3216"/>
        <w:gridCol w:w="4082"/>
      </w:tblGrid>
      <w:tr w:rsidR="00DB05BE" w:rsidRPr="00DB05BE" w:rsidTr="00087E07">
        <w:trPr>
          <w:trHeight w:val="2435"/>
        </w:trPr>
        <w:tc>
          <w:tcPr>
            <w:tcW w:w="3011" w:type="dxa"/>
          </w:tcPr>
          <w:p w:rsidR="00DB05BE" w:rsidRPr="00DB05BE" w:rsidRDefault="00DB05BE" w:rsidP="00DB0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СОГЛАСОВАНО:</w:t>
            </w:r>
          </w:p>
          <w:p w:rsidR="00DB05BE" w:rsidRPr="00DB05BE" w:rsidRDefault="00DB05BE" w:rsidP="00DB0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Верхнесалдинского городского округа</w:t>
            </w:r>
          </w:p>
          <w:p w:rsidR="00DB05BE" w:rsidRPr="00DB05BE" w:rsidRDefault="00DB05BE" w:rsidP="00DB05B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5BE" w:rsidRPr="00DB05BE" w:rsidRDefault="00DB05BE" w:rsidP="00DB0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91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К.Н. Носков</w:t>
            </w:r>
          </w:p>
          <w:p w:rsidR="00DB05BE" w:rsidRPr="00DB05BE" w:rsidRDefault="00DB05BE" w:rsidP="00DB0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5BE" w:rsidRPr="00DB05BE" w:rsidRDefault="00DB05BE" w:rsidP="00DB0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«_____»____________202</w:t>
            </w:r>
            <w:r w:rsidR="0091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г.</w:t>
            </w:r>
          </w:p>
          <w:p w:rsidR="00DB05BE" w:rsidRPr="00DB05BE" w:rsidRDefault="00DB05BE" w:rsidP="00DB05B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3160" w:type="dxa"/>
          </w:tcPr>
          <w:p w:rsidR="00DB05BE" w:rsidRPr="00DB05BE" w:rsidRDefault="00DB05BE" w:rsidP="00DB05B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05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DB05BE" w:rsidRPr="00DB05BE" w:rsidRDefault="00DB05BE" w:rsidP="00DB05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BE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Управления образования Администрации ВСГО</w:t>
            </w:r>
          </w:p>
          <w:p w:rsidR="00DB05BE" w:rsidRPr="00DB05BE" w:rsidRDefault="00DB05BE" w:rsidP="00DB05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BE">
              <w:rPr>
                <w:rFonts w:ascii="Times New Roman" w:eastAsia="Calibri" w:hAnsi="Times New Roman" w:cs="Times New Roman"/>
                <w:sz w:val="24"/>
                <w:szCs w:val="24"/>
              </w:rPr>
              <w:t>______________А.Е. Золотарев</w:t>
            </w:r>
          </w:p>
          <w:p w:rsidR="00DB05BE" w:rsidRPr="00DB05BE" w:rsidRDefault="00DB05BE" w:rsidP="00DB05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05BE" w:rsidRPr="00DB05BE" w:rsidRDefault="00DB05BE" w:rsidP="00DB05BE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BE">
              <w:rPr>
                <w:rFonts w:ascii="Times New Roman" w:eastAsia="Calibri" w:hAnsi="Times New Roman" w:cs="Times New Roman"/>
                <w:sz w:val="24"/>
                <w:szCs w:val="24"/>
              </w:rPr>
              <w:t>«____»_______________202</w:t>
            </w:r>
            <w:r w:rsidR="00914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B05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DB05BE" w:rsidRPr="00DB05BE" w:rsidRDefault="00DB05BE" w:rsidP="00DB05BE">
            <w:pPr>
              <w:spacing w:line="240" w:lineRule="atLeast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4136" w:type="dxa"/>
          </w:tcPr>
          <w:p w:rsidR="00DB05BE" w:rsidRPr="00DB05BE" w:rsidRDefault="00DB05BE" w:rsidP="00DB05BE">
            <w:pPr>
              <w:ind w:right="1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УТВЕРЖДЕНО</w:t>
            </w:r>
            <w:r w:rsidRPr="00DB05B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DB05BE" w:rsidRPr="00DB05BE" w:rsidRDefault="00DB05BE" w:rsidP="00DB05BE">
            <w:pPr>
              <w:ind w:right="1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:rsidR="00DB05BE" w:rsidRPr="00DB05BE" w:rsidRDefault="00DB05BE" w:rsidP="00DB05BE">
            <w:pPr>
              <w:ind w:right="1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BE">
              <w:rPr>
                <w:rFonts w:ascii="Times New Roman" w:eastAsia="Calibri" w:hAnsi="Times New Roman" w:cs="Times New Roman"/>
                <w:sz w:val="24"/>
                <w:szCs w:val="24"/>
              </w:rPr>
              <w:t>МБОУ ДО «ДЮСШ»</w:t>
            </w:r>
          </w:p>
          <w:p w:rsidR="00DB05BE" w:rsidRPr="00DB05BE" w:rsidRDefault="00DB05BE" w:rsidP="00DB05BE">
            <w:pPr>
              <w:ind w:right="-42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05BE" w:rsidRPr="00DB05BE" w:rsidRDefault="00DB05BE" w:rsidP="00DB05BE">
            <w:pPr>
              <w:ind w:right="-4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BE">
              <w:rPr>
                <w:rFonts w:ascii="Times New Roman" w:eastAsia="Calibri" w:hAnsi="Times New Roman" w:cs="Times New Roman"/>
                <w:sz w:val="24"/>
                <w:szCs w:val="24"/>
              </w:rPr>
              <w:t>_____________Я.С. Алешанова</w:t>
            </w:r>
          </w:p>
          <w:p w:rsidR="00DB05BE" w:rsidRPr="00DB05BE" w:rsidRDefault="00DB05BE" w:rsidP="00DB05BE">
            <w:pPr>
              <w:ind w:right="19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05BE" w:rsidRDefault="00DB05BE" w:rsidP="00DB05BE">
            <w:pPr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B05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«_____»____________</w:t>
            </w:r>
            <w:r w:rsidRPr="00DB05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</w:t>
            </w:r>
            <w:r w:rsidR="00914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Pr="00DB05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  <w:p w:rsidR="00DB05BE" w:rsidRDefault="00DB05BE" w:rsidP="00DB05BE">
            <w:pPr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B05BE" w:rsidRPr="00DB05BE" w:rsidRDefault="00DB05BE" w:rsidP="00DB05BE">
            <w:pPr>
              <w:spacing w:line="240" w:lineRule="atLeast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</w:p>
        </w:tc>
      </w:tr>
    </w:tbl>
    <w:p w:rsidR="00DB05BE" w:rsidRPr="00DB05BE" w:rsidRDefault="00DB05BE" w:rsidP="00AC0BD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  <w:r w:rsidRPr="00DB05BE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П О Л О Ж Е Н И Е</w:t>
      </w:r>
    </w:p>
    <w:p w:rsidR="00DB05BE" w:rsidRPr="00DB05BE" w:rsidRDefault="00DB05BE" w:rsidP="00AC0BD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D0D0D"/>
          <w:sz w:val="28"/>
          <w:szCs w:val="28"/>
        </w:rPr>
      </w:pPr>
      <w:r w:rsidRPr="00DB05BE">
        <w:rPr>
          <w:rFonts w:ascii="Times New Roman" w:eastAsia="Calibri" w:hAnsi="Times New Roman" w:cs="Times New Roman"/>
          <w:b/>
          <w:color w:val="0D0D0D"/>
          <w:sz w:val="28"/>
          <w:szCs w:val="28"/>
        </w:rPr>
        <w:t xml:space="preserve">о </w:t>
      </w:r>
      <w:r w:rsidR="00B05DB7" w:rsidRPr="00DB05BE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проведении Открытого</w:t>
      </w:r>
      <w:r w:rsidRPr="00DB05BE">
        <w:rPr>
          <w:rFonts w:ascii="Times New Roman" w:eastAsia="Calibri" w:hAnsi="Times New Roman" w:cs="Times New Roman"/>
          <w:b/>
          <w:bCs/>
          <w:color w:val="0D0D0D"/>
          <w:sz w:val="28"/>
          <w:szCs w:val="28"/>
        </w:rPr>
        <w:t xml:space="preserve"> Первенства по плаванию на переходящий </w:t>
      </w:r>
    </w:p>
    <w:p w:rsidR="00DB05BE" w:rsidRPr="00DB05BE" w:rsidRDefault="00DB05BE" w:rsidP="00AC0BD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D0D0D"/>
          <w:sz w:val="28"/>
          <w:szCs w:val="28"/>
        </w:rPr>
      </w:pPr>
      <w:r w:rsidRPr="00DB05BE">
        <w:rPr>
          <w:rFonts w:ascii="Times New Roman" w:eastAsia="Calibri" w:hAnsi="Times New Roman" w:cs="Times New Roman"/>
          <w:b/>
          <w:bCs/>
          <w:color w:val="0D0D0D"/>
          <w:sz w:val="28"/>
          <w:szCs w:val="28"/>
        </w:rPr>
        <w:t>Кубок Главы Верхнесалдинского городского округа  </w:t>
      </w:r>
    </w:p>
    <w:p w:rsidR="00DB05BE" w:rsidRPr="00DB05BE" w:rsidRDefault="00DB05BE" w:rsidP="00AC0BD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  <w:r w:rsidRPr="00DB05BE">
        <w:rPr>
          <w:rFonts w:ascii="Times New Roman" w:eastAsia="Calibri" w:hAnsi="Times New Roman" w:cs="Times New Roman"/>
          <w:b/>
          <w:bCs/>
          <w:color w:val="0D0D0D"/>
          <w:sz w:val="28"/>
          <w:szCs w:val="28"/>
        </w:rPr>
        <w:t>«Салдинская звёздочка»</w:t>
      </w:r>
      <w:r w:rsidR="0009445D">
        <w:rPr>
          <w:rFonts w:ascii="Times New Roman" w:eastAsia="Calibri" w:hAnsi="Times New Roman" w:cs="Times New Roman"/>
          <w:b/>
          <w:bCs/>
          <w:color w:val="0D0D0D"/>
          <w:sz w:val="28"/>
          <w:szCs w:val="28"/>
        </w:rPr>
        <w:t xml:space="preserve"> на 20</w:t>
      </w:r>
      <w:r w:rsidR="00914B60">
        <w:rPr>
          <w:rFonts w:ascii="Times New Roman" w:eastAsia="Calibri" w:hAnsi="Times New Roman" w:cs="Times New Roman"/>
          <w:b/>
          <w:bCs/>
          <w:color w:val="0D0D0D"/>
          <w:sz w:val="28"/>
          <w:szCs w:val="28"/>
        </w:rPr>
        <w:t>20</w:t>
      </w:r>
      <w:r w:rsidR="0009445D">
        <w:rPr>
          <w:rFonts w:ascii="Times New Roman" w:eastAsia="Calibri" w:hAnsi="Times New Roman" w:cs="Times New Roman"/>
          <w:b/>
          <w:bCs/>
          <w:color w:val="0D0D0D"/>
          <w:sz w:val="28"/>
          <w:szCs w:val="28"/>
        </w:rPr>
        <w:t>-202</w:t>
      </w:r>
      <w:r w:rsidR="00914B60">
        <w:rPr>
          <w:rFonts w:ascii="Times New Roman" w:eastAsia="Calibri" w:hAnsi="Times New Roman" w:cs="Times New Roman"/>
          <w:b/>
          <w:bCs/>
          <w:color w:val="0D0D0D"/>
          <w:sz w:val="28"/>
          <w:szCs w:val="28"/>
        </w:rPr>
        <w:t>1</w:t>
      </w:r>
      <w:r w:rsidR="0009445D">
        <w:rPr>
          <w:rFonts w:ascii="Times New Roman" w:eastAsia="Calibri" w:hAnsi="Times New Roman" w:cs="Times New Roman"/>
          <w:b/>
          <w:bCs/>
          <w:color w:val="0D0D0D"/>
          <w:sz w:val="28"/>
          <w:szCs w:val="28"/>
        </w:rPr>
        <w:t xml:space="preserve"> год</w:t>
      </w:r>
      <w:r w:rsidRPr="00DB05BE">
        <w:rPr>
          <w:rFonts w:ascii="Times New Roman" w:eastAsia="Calibri" w:hAnsi="Times New Roman" w:cs="Times New Roman"/>
          <w:b/>
          <w:color w:val="0D0D0D"/>
          <w:sz w:val="28"/>
          <w:szCs w:val="28"/>
        </w:rPr>
        <w:t xml:space="preserve"> (</w:t>
      </w:r>
      <w:r w:rsidR="00914B60">
        <w:rPr>
          <w:rFonts w:ascii="Times New Roman" w:eastAsia="Calibri" w:hAnsi="Times New Roman" w:cs="Times New Roman"/>
          <w:b/>
          <w:color w:val="0D0D0D"/>
          <w:sz w:val="28"/>
          <w:szCs w:val="28"/>
          <w:lang w:val="en-US"/>
        </w:rPr>
        <w:t>I</w:t>
      </w:r>
      <w:r w:rsidR="009C6743">
        <w:rPr>
          <w:rFonts w:ascii="Times New Roman" w:eastAsia="Calibri" w:hAnsi="Times New Roman" w:cs="Times New Roman"/>
          <w:b/>
          <w:color w:val="0D0D0D"/>
          <w:sz w:val="28"/>
          <w:szCs w:val="28"/>
          <w:lang w:val="en-US"/>
        </w:rPr>
        <w:t>V</w:t>
      </w:r>
      <w:r w:rsidR="0009445D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этап</w:t>
      </w:r>
      <w:r w:rsidRPr="00DB05BE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)</w:t>
      </w:r>
    </w:p>
    <w:p w:rsidR="00DB05BE" w:rsidRPr="00DB05BE" w:rsidRDefault="00DB05BE" w:rsidP="00DB05BE">
      <w:pPr>
        <w:tabs>
          <w:tab w:val="left" w:pos="2799"/>
        </w:tabs>
        <w:spacing w:after="0" w:line="240" w:lineRule="atLeast"/>
        <w:ind w:firstLine="720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b/>
          <w:color w:val="0D0D0D"/>
          <w:sz w:val="24"/>
          <w:szCs w:val="24"/>
        </w:rPr>
        <w:tab/>
      </w:r>
    </w:p>
    <w:p w:rsidR="00DB05BE" w:rsidRPr="00DB05BE" w:rsidRDefault="00DB05BE" w:rsidP="00DB05BE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ОБЩЕЕ ПОЛОЖЕНИЕ</w:t>
      </w:r>
    </w:p>
    <w:p w:rsidR="00DB05BE" w:rsidRPr="00DB05BE" w:rsidRDefault="00DB05BE" w:rsidP="00DB05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05BE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>Открытое Первенство по плаванию на переходящий Кубок Главы Верхнесалдинского городского округа «Салдинская звездочка» на 20</w:t>
      </w:r>
      <w:r w:rsidR="00914B60" w:rsidRPr="00914B60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>20</w:t>
      </w:r>
      <w:r w:rsidRPr="00DB05BE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>-202</w:t>
      </w:r>
      <w:r w:rsidR="00914B60" w:rsidRPr="00914B60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>1</w:t>
      </w:r>
      <w:r w:rsidRPr="00DB05BE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 xml:space="preserve"> г.г. (далее по тексту – соревнование)</w:t>
      </w:r>
      <w:r w:rsidRPr="00DB0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проводится с целью дальнейшей популяризации вида спорта «плавание» в Верхней Салде и повышения спортивного мастерства спортсменов по виду спорта «плавание», а также с целью выявления сильнейших спортсменов для формирования спортивных сборных команд Свердловской области по виду спорта «плавание».</w:t>
      </w:r>
    </w:p>
    <w:p w:rsidR="00DB05BE" w:rsidRPr="00DB05BE" w:rsidRDefault="00DB05BE" w:rsidP="00DB05BE">
      <w:pPr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</w:pPr>
      <w:r w:rsidRPr="00DB05BE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Соревнования проводятся в соответствии с правилами вида спорта «Плавание» утверждёнными приказом Министерства спорта России от 17.08.2018 № 728 (ред. от 21.01.</w:t>
      </w:r>
      <w:r w:rsidRPr="00DB05BE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>2019), в соответствии с Календарным планом физкультурных мероприятий и спортивных мероприятий Верхнесалдинского городского округа, Календарным планом физкультурных мероприятий и спортивных мероприятий МБОУ ДО «ДЮСШ»,</w:t>
      </w:r>
      <w:r w:rsidR="00914B60" w:rsidRPr="00914B60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 xml:space="preserve"> </w:t>
      </w:r>
      <w:r w:rsidR="00914B60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 xml:space="preserve">Регламентом проведения Открытого Первенства </w:t>
      </w:r>
      <w:r w:rsidRPr="00DB05BE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 xml:space="preserve"> </w:t>
      </w:r>
      <w:r w:rsidR="00914B60" w:rsidRPr="00DB05BE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>по плаванию на переходящий Кубок Главы Верхнесалдинского городского округа «Салдинская звездочка» на 20</w:t>
      </w:r>
      <w:r w:rsidR="00914B60" w:rsidRPr="00914B60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>20</w:t>
      </w:r>
      <w:r w:rsidR="00914B60" w:rsidRPr="00DB05BE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>-202</w:t>
      </w:r>
      <w:r w:rsidR="00914B60" w:rsidRPr="00914B60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>1</w:t>
      </w:r>
      <w:r w:rsidR="00914B60" w:rsidRPr="00DB05BE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 xml:space="preserve"> г.г.</w:t>
      </w:r>
      <w:r w:rsidRPr="00DB05BE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>.</w:t>
      </w:r>
    </w:p>
    <w:p w:rsidR="00DB05BE" w:rsidRPr="00DB05BE" w:rsidRDefault="00DB05BE" w:rsidP="00B818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>Номер-код вида спорта и спортивной дисциплины в соответствии с Всероссийским</w:t>
      </w: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реестром видов спорта: </w:t>
      </w:r>
      <w:r w:rsidRPr="00DB05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007 000 1 6 1 1  Я.</w:t>
      </w:r>
    </w:p>
    <w:p w:rsidR="00DB05BE" w:rsidRPr="00DB05BE" w:rsidRDefault="00DB05BE" w:rsidP="00DB05BE">
      <w:pPr>
        <w:tabs>
          <w:tab w:val="left" w:pos="0"/>
          <w:tab w:val="left" w:pos="360"/>
        </w:tabs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DB05BE" w:rsidRPr="00DB05BE" w:rsidRDefault="00DB05BE" w:rsidP="00DB05BE">
      <w:pPr>
        <w:numPr>
          <w:ilvl w:val="0"/>
          <w:numId w:val="1"/>
        </w:numPr>
        <w:tabs>
          <w:tab w:val="left" w:pos="0"/>
          <w:tab w:val="left" w:pos="360"/>
        </w:tabs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ЦЕЛИ И ЗАДАЧИ</w:t>
      </w:r>
    </w:p>
    <w:p w:rsidR="00DB05BE" w:rsidRPr="00DB05BE" w:rsidRDefault="00DB05BE" w:rsidP="00DB05BE">
      <w:pPr>
        <w:spacing w:after="0" w:line="240" w:lineRule="atLeast"/>
        <w:ind w:right="283" w:firstLine="720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>-  повышение спортивного мастерства, обмен  педагогическим опытом  между  тренерами-преподавателями  по виду спорта «плавание»;</w:t>
      </w:r>
    </w:p>
    <w:p w:rsidR="00DB05BE" w:rsidRPr="00DB05BE" w:rsidRDefault="00DB05BE" w:rsidP="00DB05BE">
      <w:pPr>
        <w:spacing w:after="0" w:line="240" w:lineRule="atLeast"/>
        <w:ind w:firstLine="720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-  популяризация плавания в </w:t>
      </w:r>
      <w:r w:rsidR="00B8187E">
        <w:rPr>
          <w:rFonts w:ascii="Times New Roman" w:eastAsia="Calibri" w:hAnsi="Times New Roman" w:cs="Times New Roman"/>
          <w:color w:val="0D0D0D"/>
          <w:sz w:val="24"/>
          <w:szCs w:val="24"/>
        </w:rPr>
        <w:t>Верхнесалдинском городском округе</w:t>
      </w: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>;</w:t>
      </w:r>
    </w:p>
    <w:p w:rsidR="00DB05BE" w:rsidRPr="00DB05BE" w:rsidRDefault="00DB05BE" w:rsidP="00DB05BE">
      <w:pPr>
        <w:spacing w:after="0" w:line="240" w:lineRule="atLeast"/>
        <w:ind w:right="425" w:firstLine="720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>- выявление сильнейших юных пловцов города с целью комплектования команд коллективов для участия в вышестоящих соревнованиях;</w:t>
      </w:r>
    </w:p>
    <w:p w:rsidR="00DB05BE" w:rsidRPr="00DB05BE" w:rsidRDefault="00DB05BE" w:rsidP="00DB05BE">
      <w:pPr>
        <w:spacing w:after="0" w:line="240" w:lineRule="atLeast"/>
        <w:ind w:firstLine="720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>- пропаганда здорового образа жизни;</w:t>
      </w:r>
    </w:p>
    <w:p w:rsidR="00DB05BE" w:rsidRPr="00DB05BE" w:rsidRDefault="00DB05BE" w:rsidP="00DB05BE">
      <w:pPr>
        <w:spacing w:after="0" w:line="240" w:lineRule="atLeast"/>
        <w:ind w:firstLine="720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>- выполнение разрядных нормативов.</w:t>
      </w:r>
    </w:p>
    <w:p w:rsidR="00DB05BE" w:rsidRPr="00DB05BE" w:rsidRDefault="00DB05BE" w:rsidP="00DB05BE">
      <w:pPr>
        <w:spacing w:after="0" w:line="240" w:lineRule="atLeast"/>
        <w:ind w:firstLine="720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:rsidR="00DB05BE" w:rsidRPr="00DB05BE" w:rsidRDefault="00DB05BE" w:rsidP="00DB05BE">
      <w:pPr>
        <w:numPr>
          <w:ilvl w:val="0"/>
          <w:numId w:val="1"/>
        </w:numPr>
        <w:tabs>
          <w:tab w:val="left" w:pos="360"/>
        </w:tabs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МЕСТО, СРОКИ И ВРЕМЯ ПРОВЕДЕНИЯ</w:t>
      </w:r>
    </w:p>
    <w:p w:rsidR="00DB05BE" w:rsidRPr="00DB05BE" w:rsidRDefault="00DB05BE" w:rsidP="00DB05BE">
      <w:pPr>
        <w:spacing w:after="0" w:line="240" w:lineRule="atLeast"/>
        <w:ind w:right="425"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>Место проведения соревнований: Свердловская область г. Верхняя Салда,  спортивный комплекс «Крепыш» (ул. Спортивная,  10/1).</w:t>
      </w:r>
    </w:p>
    <w:p w:rsidR="00DB05BE" w:rsidRPr="00DB05BE" w:rsidRDefault="00DB05BE" w:rsidP="00DB05BE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Сроки проведения </w:t>
      </w:r>
      <w:r w:rsidR="009C6743"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>соревнований: IV</w:t>
      </w: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этап</w:t>
      </w:r>
      <w:r w:rsidR="00914B60">
        <w:rPr>
          <w:rFonts w:ascii="Times New Roman" w:eastAsia="Calibri" w:hAnsi="Times New Roman" w:cs="Times New Roman"/>
          <w:color w:val="0D0D0D"/>
          <w:sz w:val="24"/>
          <w:szCs w:val="24"/>
        </w:rPr>
        <w:t>а</w:t>
      </w: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– </w:t>
      </w:r>
      <w:r w:rsidR="009C6743">
        <w:rPr>
          <w:rFonts w:ascii="Times New Roman" w:hAnsi="Times New Roman"/>
          <w:color w:val="0D0D0D"/>
          <w:sz w:val="24"/>
          <w:szCs w:val="24"/>
        </w:rPr>
        <w:t>09</w:t>
      </w:r>
      <w:r w:rsidR="00914B60">
        <w:rPr>
          <w:rFonts w:ascii="Times New Roman" w:hAnsi="Times New Roman"/>
          <w:color w:val="0D0D0D"/>
          <w:sz w:val="24"/>
          <w:szCs w:val="24"/>
        </w:rPr>
        <w:t xml:space="preserve"> </w:t>
      </w:r>
      <w:r w:rsidR="00837B97">
        <w:rPr>
          <w:rFonts w:ascii="Times New Roman" w:hAnsi="Times New Roman"/>
          <w:color w:val="0D0D0D"/>
          <w:sz w:val="24"/>
          <w:szCs w:val="24"/>
        </w:rPr>
        <w:t>апреля</w:t>
      </w:r>
      <w:r w:rsidR="00F8033F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>202</w:t>
      </w:r>
      <w:r w:rsidR="00914B60">
        <w:rPr>
          <w:rFonts w:ascii="Times New Roman" w:eastAsia="Calibri" w:hAnsi="Times New Roman" w:cs="Times New Roman"/>
          <w:color w:val="0D0D0D"/>
          <w:sz w:val="24"/>
          <w:szCs w:val="24"/>
        </w:rPr>
        <w:t>1</w:t>
      </w: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года.</w:t>
      </w:r>
    </w:p>
    <w:p w:rsidR="00DB05BE" w:rsidRPr="00DB05BE" w:rsidRDefault="00DB05BE" w:rsidP="00DB05BE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>Программа проведения:</w:t>
      </w:r>
    </w:p>
    <w:p w:rsidR="00DB05BE" w:rsidRPr="00DB05BE" w:rsidRDefault="00DB05BE" w:rsidP="00DB05BE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624"/>
        <w:gridCol w:w="2338"/>
        <w:gridCol w:w="3798"/>
      </w:tblGrid>
      <w:tr w:rsidR="00DB05BE" w:rsidRPr="00DB05BE" w:rsidTr="00DB05B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BE" w:rsidRPr="00DB05BE" w:rsidRDefault="00DB05BE" w:rsidP="00DB05B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DB05B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Дата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BE" w:rsidRPr="00DB05BE" w:rsidRDefault="00DB05BE" w:rsidP="00DB05B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DB05B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Время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BE" w:rsidRPr="00DB05BE" w:rsidRDefault="00DB05BE" w:rsidP="00DB05B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DB05B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Дистанция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BE" w:rsidRPr="00DB05BE" w:rsidRDefault="00DB05BE" w:rsidP="00DB05B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DB05B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Стиль</w:t>
            </w:r>
          </w:p>
        </w:tc>
      </w:tr>
      <w:tr w:rsidR="00DB05BE" w:rsidRPr="00DB05BE" w:rsidTr="00DB05BE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5BE" w:rsidRPr="00DB05BE" w:rsidRDefault="009C6743" w:rsidP="009C6743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val="en-US"/>
              </w:rPr>
              <w:t>09</w:t>
            </w:r>
            <w:r w:rsidR="00914B60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lang w:val="en-US"/>
              </w:rPr>
              <w:t>апреля</w:t>
            </w:r>
            <w:bookmarkStart w:id="0" w:name="_GoBack"/>
            <w:bookmarkEnd w:id="0"/>
            <w:r w:rsidR="00914B60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2021 года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BE" w:rsidRPr="00DB05BE" w:rsidRDefault="00DB05BE" w:rsidP="00DB05B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DB05B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13.00-13.30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BE" w:rsidRPr="00DB05BE" w:rsidRDefault="00DB05BE" w:rsidP="00DB05B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DB05B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разминка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BE" w:rsidRPr="00DB05BE" w:rsidRDefault="00DB05BE" w:rsidP="00DB05B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DB05B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-</w:t>
            </w:r>
          </w:p>
        </w:tc>
      </w:tr>
      <w:tr w:rsidR="00DB05BE" w:rsidRPr="00DB05BE" w:rsidTr="00DB05BE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5BE" w:rsidRPr="00DB05BE" w:rsidRDefault="00DB05BE" w:rsidP="00DB05BE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BE" w:rsidRPr="00DB05BE" w:rsidRDefault="00DB05BE" w:rsidP="00DB05B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DB05B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13.30-15.00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BE" w:rsidRPr="00DB05BE" w:rsidRDefault="00B8187E" w:rsidP="00DB05B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50</w:t>
            </w:r>
            <w:r w:rsidR="00DB05BE" w:rsidRPr="00DB05B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метров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BE" w:rsidRPr="00DB05BE" w:rsidRDefault="009C6743" w:rsidP="00DB05B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Баттерфляй</w:t>
            </w:r>
          </w:p>
        </w:tc>
      </w:tr>
      <w:tr w:rsidR="00DB05BE" w:rsidRPr="00DB05BE" w:rsidTr="00DB05BE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5BE" w:rsidRPr="00DB05BE" w:rsidRDefault="00DB05BE" w:rsidP="00DB05BE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BE" w:rsidRPr="00DB05BE" w:rsidRDefault="00DB05BE" w:rsidP="00DB05B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DB05B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15.00-15.30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BE" w:rsidRPr="00DB05BE" w:rsidRDefault="00DB05BE" w:rsidP="00DB05B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DB05B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Эстафета</w:t>
            </w:r>
          </w:p>
          <w:p w:rsidR="00DB05BE" w:rsidRPr="00DB05BE" w:rsidRDefault="00DB05BE" w:rsidP="00DB05B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DB05B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4х50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BE" w:rsidRPr="00DB05BE" w:rsidRDefault="00B8187E" w:rsidP="00DB05B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В/с-</w:t>
            </w:r>
            <w:r w:rsidR="00DB05BE" w:rsidRPr="00DB05B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смешанная</w:t>
            </w:r>
          </w:p>
        </w:tc>
      </w:tr>
      <w:tr w:rsidR="00DB05BE" w:rsidRPr="00DB05BE" w:rsidTr="00DB05BE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5BE" w:rsidRPr="00DB05BE" w:rsidRDefault="00DB05BE" w:rsidP="00DB05BE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BE" w:rsidRPr="00DB05BE" w:rsidRDefault="00DB05BE" w:rsidP="00DB05B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DB05B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15.30-16.00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5BE" w:rsidRPr="00DB05BE" w:rsidRDefault="00DB05BE" w:rsidP="00DB05B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DB05B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награждение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BE" w:rsidRPr="00DB05BE" w:rsidRDefault="00DB05BE" w:rsidP="00DB05B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</w:tbl>
    <w:p w:rsidR="00DB05BE" w:rsidRPr="00DB05BE" w:rsidRDefault="00DB05BE" w:rsidP="00DB05BE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:rsidR="00DB05BE" w:rsidRPr="00DB05BE" w:rsidRDefault="00DB05BE" w:rsidP="00DB05BE">
      <w:pPr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ОРГАНИЗАТОРЫ ПРОВЕДЕНИЯ СОРЕВНОВАНИЙ</w:t>
      </w:r>
    </w:p>
    <w:p w:rsidR="00DB05BE" w:rsidRPr="00DB05BE" w:rsidRDefault="00DB05BE" w:rsidP="00DB05BE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5BE">
        <w:rPr>
          <w:rFonts w:ascii="Times New Roman" w:eastAsia="Calibri" w:hAnsi="Times New Roman" w:cs="Times New Roman"/>
          <w:sz w:val="24"/>
          <w:szCs w:val="24"/>
        </w:rPr>
        <w:t xml:space="preserve">Общее руководство  организацией и проведением соревнования осуществляет МБОУ ДО «ДЮСШ». </w:t>
      </w:r>
    </w:p>
    <w:p w:rsidR="00DB05BE" w:rsidRPr="00DB05BE" w:rsidRDefault="00AC0BD9" w:rsidP="00DB05BE">
      <w:pPr>
        <w:spacing w:after="0" w:line="240" w:lineRule="atLeast"/>
        <w:ind w:right="-2"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Непосредственное проведение возлагается на </w:t>
      </w:r>
      <w:r w:rsidR="00DB05BE"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судейскую коллегию МБОУ ДО «ДЮСШ»: </w:t>
      </w:r>
    </w:p>
    <w:p w:rsidR="00DB05BE" w:rsidRPr="00DB05BE" w:rsidRDefault="00DB05BE" w:rsidP="00DB05BE">
      <w:pPr>
        <w:spacing w:after="0" w:line="240" w:lineRule="atLeast"/>
        <w:ind w:right="425"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Главный судья Слобцов В.А. (судья </w:t>
      </w:r>
      <w:r w:rsidRPr="00DB05BE">
        <w:rPr>
          <w:rFonts w:ascii="Times New Roman" w:eastAsia="Calibri" w:hAnsi="Times New Roman" w:cs="Times New Roman"/>
          <w:color w:val="0D0D0D"/>
          <w:sz w:val="24"/>
          <w:szCs w:val="24"/>
          <w:lang w:val="en-US"/>
        </w:rPr>
        <w:t>II</w:t>
      </w: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категории), </w:t>
      </w:r>
    </w:p>
    <w:p w:rsidR="00DB05BE" w:rsidRPr="00DB05BE" w:rsidRDefault="00DB05BE" w:rsidP="00DB05BE">
      <w:pPr>
        <w:spacing w:after="0" w:line="240" w:lineRule="atLeast"/>
        <w:ind w:right="425"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Главный секретарь Капралов А.В. (судья </w:t>
      </w:r>
      <w:r w:rsidRPr="00DB05BE">
        <w:rPr>
          <w:rFonts w:ascii="Times New Roman" w:eastAsia="Calibri" w:hAnsi="Times New Roman" w:cs="Times New Roman"/>
          <w:color w:val="0D0D0D"/>
          <w:sz w:val="24"/>
          <w:szCs w:val="24"/>
          <w:lang w:val="en-US"/>
        </w:rPr>
        <w:t>III</w:t>
      </w: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категории). </w:t>
      </w:r>
    </w:p>
    <w:p w:rsidR="00DB05BE" w:rsidRPr="00DB05BE" w:rsidRDefault="00DB05BE" w:rsidP="00DB05BE">
      <w:pPr>
        <w:tabs>
          <w:tab w:val="left" w:pos="360"/>
        </w:tabs>
        <w:spacing w:after="0" w:line="240" w:lineRule="atLeast"/>
        <w:ind w:left="720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:rsidR="00DB05BE" w:rsidRPr="00DB05BE" w:rsidRDefault="00DB05BE" w:rsidP="00DB05BE">
      <w:pPr>
        <w:numPr>
          <w:ilvl w:val="0"/>
          <w:numId w:val="1"/>
        </w:numPr>
        <w:tabs>
          <w:tab w:val="left" w:pos="180"/>
        </w:tabs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ТРЕБОВАНИЯ К УЧАСТНИКАМ И УСЛОВИЯ ИХ ДОПУСКА</w:t>
      </w:r>
    </w:p>
    <w:p w:rsidR="00DB05BE" w:rsidRPr="00DB05BE" w:rsidRDefault="00DB05BE" w:rsidP="00DB05BE">
      <w:pPr>
        <w:tabs>
          <w:tab w:val="left" w:pos="9637"/>
        </w:tabs>
        <w:spacing w:after="0" w:line="240" w:lineRule="atLeast"/>
        <w:ind w:right="-2" w:firstLine="824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Соревнования проводятся среди мальчиков и девочек по следующим возрастным </w:t>
      </w:r>
      <w:r w:rsidR="009C6743"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>категориям: 2009</w:t>
      </w:r>
      <w:r w:rsidR="00B8187E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г.р., 2010</w:t>
      </w:r>
      <w:r w:rsidR="00F8033F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</w:t>
      </w:r>
      <w:r w:rsidR="00B8187E">
        <w:rPr>
          <w:rFonts w:ascii="Times New Roman" w:eastAsia="Calibri" w:hAnsi="Times New Roman" w:cs="Times New Roman"/>
          <w:color w:val="0D0D0D"/>
          <w:sz w:val="24"/>
          <w:szCs w:val="24"/>
        </w:rPr>
        <w:t>г.р., 2011</w:t>
      </w: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г.р., 20</w:t>
      </w:r>
      <w:r w:rsidR="00B8187E">
        <w:rPr>
          <w:rFonts w:ascii="Times New Roman" w:eastAsia="Calibri" w:hAnsi="Times New Roman" w:cs="Times New Roman"/>
          <w:color w:val="0D0D0D"/>
          <w:sz w:val="24"/>
          <w:szCs w:val="24"/>
        </w:rPr>
        <w:t>12</w:t>
      </w: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г.р. и моложе, имеющие медицинский допуск.</w:t>
      </w:r>
    </w:p>
    <w:p w:rsidR="00B8187E" w:rsidRDefault="00B8187E" w:rsidP="00DB05BE">
      <w:pPr>
        <w:tabs>
          <w:tab w:val="left" w:pos="9637"/>
        </w:tabs>
        <w:spacing w:after="0" w:line="240" w:lineRule="atLeast"/>
        <w:ind w:right="-2" w:firstLine="824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B8187E">
        <w:rPr>
          <w:rFonts w:ascii="Times New Roman" w:eastAsia="Calibri" w:hAnsi="Times New Roman" w:cs="Times New Roman"/>
          <w:color w:val="0D0D0D"/>
          <w:sz w:val="24"/>
          <w:szCs w:val="24"/>
        </w:rPr>
        <w:t>Количественный допуск спортсменов определяют «Организаторы» соревнований</w:t>
      </w:r>
      <w:r>
        <w:rPr>
          <w:rFonts w:ascii="Times New Roman" w:eastAsia="Calibri" w:hAnsi="Times New Roman" w:cs="Times New Roman"/>
          <w:color w:val="0D0D0D"/>
          <w:sz w:val="24"/>
          <w:szCs w:val="24"/>
        </w:rPr>
        <w:t>.</w:t>
      </w: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</w:t>
      </w:r>
    </w:p>
    <w:p w:rsidR="00DB05BE" w:rsidRPr="00DB05BE" w:rsidRDefault="00DB05BE" w:rsidP="00DB05BE">
      <w:pPr>
        <w:tabs>
          <w:tab w:val="left" w:pos="9637"/>
        </w:tabs>
        <w:spacing w:after="0" w:line="240" w:lineRule="atLeast"/>
        <w:ind w:right="-2" w:firstLine="824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>К соревнованиям допускаются иногородние спортсмены по предварительному согласованию с главным судьей соревнований</w:t>
      </w:r>
      <w:r w:rsidR="00D10063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и выполнением требований данного Положения</w:t>
      </w: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>.</w:t>
      </w:r>
    </w:p>
    <w:p w:rsidR="00DB05BE" w:rsidRPr="00DB05BE" w:rsidRDefault="00DB05BE" w:rsidP="00DB05BE">
      <w:pPr>
        <w:tabs>
          <w:tab w:val="left" w:pos="9637"/>
        </w:tabs>
        <w:spacing w:after="0" w:line="240" w:lineRule="atLeast"/>
        <w:ind w:right="-2" w:firstLine="824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>Спортсмены, которые несвоевременно подали заявки, к соревнованиям не допускаются.</w:t>
      </w:r>
    </w:p>
    <w:p w:rsidR="00DB05BE" w:rsidRDefault="00DB05BE" w:rsidP="00DB05BE">
      <w:pPr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Требования, детализированные настоящим Положением, не могут противоречить </w:t>
      </w:r>
      <w:r w:rsidR="00914B60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>Регламент</w:t>
      </w:r>
      <w:r w:rsidR="00D10063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>у</w:t>
      </w:r>
      <w:r w:rsidR="00914B60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 xml:space="preserve"> проведения Открытого </w:t>
      </w:r>
      <w:r w:rsidR="009C6743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 xml:space="preserve">Первенства </w:t>
      </w:r>
      <w:r w:rsidR="009C6743" w:rsidRPr="00DB05BE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>по</w:t>
      </w:r>
      <w:r w:rsidR="00914B60" w:rsidRPr="00DB05BE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 xml:space="preserve"> плаванию на переходящий Кубок Главы Верхнесалдинского городского округа «Салдинская звездочка» на 20</w:t>
      </w:r>
      <w:r w:rsidR="00914B60" w:rsidRPr="00914B60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>20</w:t>
      </w:r>
      <w:r w:rsidR="00914B60" w:rsidRPr="00DB05BE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>-202</w:t>
      </w:r>
      <w:r w:rsidR="00914B60" w:rsidRPr="00914B60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>1</w:t>
      </w:r>
      <w:r w:rsidR="00914B60" w:rsidRPr="00DB05BE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 xml:space="preserve"> </w:t>
      </w:r>
      <w:r w:rsidR="009C6743" w:rsidRPr="00DB05BE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>г.г.</w:t>
      </w:r>
    </w:p>
    <w:p w:rsidR="00B8187E" w:rsidRPr="00B8187E" w:rsidRDefault="00B8187E" w:rsidP="00B8187E">
      <w:pPr>
        <w:widowControl w:val="0"/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8187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Основанием для допуска спортсмена к соревнованиям по медицинским 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организации.</w:t>
      </w:r>
    </w:p>
    <w:p w:rsidR="00B8187E" w:rsidRPr="00B8187E" w:rsidRDefault="00B8187E" w:rsidP="00B8187E">
      <w:pPr>
        <w:widowControl w:val="0"/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8187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 комиссию по допуску предъявляются: оригинал заявки в 2-х экземплярах, паспорт (загранпаспорт), свидетельство о рождении, справка с места учебы с фотографией и договор о страховании от несчастных случаев. Представители команд несут персональную ответственность за подлинность документов, представленных в комиссию по допуску.</w:t>
      </w:r>
    </w:p>
    <w:p w:rsidR="00B8187E" w:rsidRPr="00B8187E" w:rsidRDefault="00B8187E" w:rsidP="00B8187E">
      <w:pPr>
        <w:widowControl w:val="0"/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8187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Приказом Минспорта России № 497 от 08.07.2020г., допуск участников, тренеров и судей осуществляется при наличии у них отрицательного результата лабораторного исследования на коронавирусную инфекцию (COVID-19), проведённого не ранее 72 часов до прибытия на место проведения мероприятия.</w:t>
      </w:r>
    </w:p>
    <w:p w:rsidR="00D10063" w:rsidRPr="00DB05BE" w:rsidRDefault="00D10063" w:rsidP="00B8187E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Допуск на территорию объекта, лицам не связанных с обеспечением соревновательного или </w:t>
      </w:r>
      <w:r w:rsidR="009C6743">
        <w:rPr>
          <w:rFonts w:ascii="Times New Roman" w:eastAsia="Calibri" w:hAnsi="Times New Roman" w:cs="Times New Roman"/>
          <w:color w:val="0D0D0D"/>
          <w:sz w:val="24"/>
          <w:szCs w:val="24"/>
        </w:rPr>
        <w:t>тренировочного процессов</w:t>
      </w:r>
      <w:r>
        <w:rPr>
          <w:rFonts w:ascii="Times New Roman" w:eastAsia="Calibri" w:hAnsi="Times New Roman" w:cs="Times New Roman"/>
          <w:color w:val="0D0D0D"/>
          <w:sz w:val="24"/>
          <w:szCs w:val="24"/>
        </w:rPr>
        <w:t>, или являющихся зрителями запрещен.</w:t>
      </w:r>
    </w:p>
    <w:p w:rsidR="00DB05BE" w:rsidRPr="00DB05BE" w:rsidRDefault="00DB05BE" w:rsidP="00DB05BE">
      <w:pPr>
        <w:tabs>
          <w:tab w:val="left" w:pos="360"/>
        </w:tabs>
        <w:spacing w:after="0" w:line="240" w:lineRule="atLeast"/>
        <w:ind w:left="720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:rsidR="00DB05BE" w:rsidRPr="00DB05BE" w:rsidRDefault="00DB05BE" w:rsidP="00DB05BE">
      <w:pPr>
        <w:numPr>
          <w:ilvl w:val="0"/>
          <w:numId w:val="1"/>
        </w:numPr>
        <w:tabs>
          <w:tab w:val="left" w:pos="360"/>
        </w:tabs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УСЛОВИЯ ПОДВЕДЕНИЯ ИТОГОВ</w:t>
      </w:r>
    </w:p>
    <w:p w:rsidR="00DB05BE" w:rsidRPr="00DB05BE" w:rsidRDefault="00DB05BE" w:rsidP="00DB05BE">
      <w:pPr>
        <w:tabs>
          <w:tab w:val="left" w:pos="360"/>
        </w:tabs>
        <w:spacing w:after="0" w:line="240" w:lineRule="atLeast"/>
        <w:ind w:left="567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Соревнования личные. </w:t>
      </w:r>
    </w:p>
    <w:p w:rsidR="00DB05BE" w:rsidRPr="00DB05BE" w:rsidRDefault="00DB05BE" w:rsidP="00DB05BE">
      <w:pPr>
        <w:tabs>
          <w:tab w:val="left" w:pos="360"/>
        </w:tabs>
        <w:spacing w:after="0" w:line="240" w:lineRule="atLeast"/>
        <w:ind w:firstLine="567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Результаты оцениваются в секундах и минутах. </w:t>
      </w:r>
    </w:p>
    <w:p w:rsidR="00DB05BE" w:rsidRPr="00DB05BE" w:rsidRDefault="00DB05BE" w:rsidP="00DB05BE">
      <w:pPr>
        <w:tabs>
          <w:tab w:val="left" w:pos="360"/>
        </w:tabs>
        <w:spacing w:after="0" w:line="240" w:lineRule="atLeast"/>
        <w:ind w:left="284" w:right="-2" w:firstLine="283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Победители и призеры в личном виде программы определяются по наименьшему результату в каждой возрастной группе. При равенстве результатов у двух и более спортсменов участники получают одинаковое место. </w:t>
      </w:r>
    </w:p>
    <w:p w:rsidR="00DB05BE" w:rsidRPr="00DB05BE" w:rsidRDefault="00DB05BE" w:rsidP="00DB05BE">
      <w:pPr>
        <w:tabs>
          <w:tab w:val="left" w:pos="360"/>
        </w:tabs>
        <w:spacing w:after="0" w:line="240" w:lineRule="atLeast"/>
        <w:ind w:left="284" w:right="425" w:firstLine="283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:rsidR="00DB05BE" w:rsidRPr="00DB05BE" w:rsidRDefault="00DB05BE" w:rsidP="00DB05BE">
      <w:pPr>
        <w:numPr>
          <w:ilvl w:val="0"/>
          <w:numId w:val="1"/>
        </w:numPr>
        <w:tabs>
          <w:tab w:val="left" w:pos="360"/>
        </w:tabs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НАГРАЖДЕНИЕ</w:t>
      </w:r>
    </w:p>
    <w:p w:rsidR="00DB05BE" w:rsidRPr="00DB05BE" w:rsidRDefault="00DB05BE" w:rsidP="00AC0BD9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>Победители и призёры соревнований в каждой возрастной группе, награждаются грамотами и медалями</w:t>
      </w:r>
      <w:r w:rsidR="00AC0BD9">
        <w:rPr>
          <w:rFonts w:ascii="Times New Roman" w:eastAsia="Calibri" w:hAnsi="Times New Roman" w:cs="Times New Roman"/>
          <w:color w:val="0D0D0D"/>
          <w:sz w:val="24"/>
          <w:szCs w:val="24"/>
        </w:rPr>
        <w:t>.</w:t>
      </w:r>
      <w:r w:rsidRPr="00DB05BE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</w:t>
      </w:r>
    </w:p>
    <w:p w:rsidR="00DB05BE" w:rsidRPr="00AC0BD9" w:rsidRDefault="00DB05BE" w:rsidP="00AC0BD9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AC0BD9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За эстафетное плавание, победители и призёры, в каждой возрастной группе награждаются грамотами, медалями и кубками. </w:t>
      </w:r>
    </w:p>
    <w:p w:rsidR="0009445D" w:rsidRPr="00AC0BD9" w:rsidRDefault="00B8187E" w:rsidP="0009445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AC0BD9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По результатам 5 </w:t>
      </w:r>
      <w:r w:rsidR="00914B60" w:rsidRPr="00AC0BD9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(пяти) этапов </w:t>
      </w:r>
      <w:r w:rsidR="0009445D" w:rsidRPr="00AC0BD9">
        <w:rPr>
          <w:rFonts w:ascii="Times New Roman" w:eastAsia="Calibri" w:hAnsi="Times New Roman" w:cs="Times New Roman"/>
          <w:color w:val="0D0D0D"/>
          <w:sz w:val="24"/>
          <w:szCs w:val="24"/>
        </w:rPr>
        <w:t>Победителю соревнований показавшей (-ему) лучший результат за весь период проведения Соревнований (</w:t>
      </w:r>
      <w:r w:rsidR="00914B60" w:rsidRPr="00AC0BD9">
        <w:rPr>
          <w:rFonts w:ascii="Times New Roman" w:eastAsia="Calibri" w:hAnsi="Times New Roman" w:cs="Times New Roman"/>
          <w:color w:val="0D0D0D"/>
          <w:sz w:val="24"/>
          <w:szCs w:val="24"/>
        </w:rPr>
        <w:t>2020-2021</w:t>
      </w:r>
      <w:r w:rsidR="0009445D" w:rsidRPr="00AC0BD9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гг.) вручается переходящий Кубок главы Верхнесалдинского городского округа (далее-Кубок). Лучший результат </w:t>
      </w:r>
      <w:r w:rsidR="0009445D" w:rsidRPr="00AC0BD9">
        <w:rPr>
          <w:rFonts w:ascii="Times New Roman" w:eastAsia="Calibri" w:hAnsi="Times New Roman" w:cs="Times New Roman"/>
          <w:color w:val="0D0D0D"/>
          <w:sz w:val="24"/>
          <w:szCs w:val="24"/>
        </w:rPr>
        <w:lastRenderedPageBreak/>
        <w:t xml:space="preserve">определяется по актуальной системе очков FINA (DSV-masters). Кубок вручается и передается на временное хранение представителям победителя. </w:t>
      </w:r>
    </w:p>
    <w:p w:rsidR="0009445D" w:rsidRPr="00AC0BD9" w:rsidRDefault="0009445D" w:rsidP="0009445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AC0BD9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Вместе с Кубком победителю вручается «Сертификат переходящего Кубка», в котором указывается фамилия, имя победителя и год вручения Кубка. </w:t>
      </w:r>
    </w:p>
    <w:p w:rsidR="0009445D" w:rsidRPr="00AC0BD9" w:rsidRDefault="0009445D" w:rsidP="0009445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AC0BD9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В случае, если победитель не является представителем Верхней Салды, а является представителем другого города (поселка, района и т.д.), победителю вручается только «Сертификат переходящего Кубка», а Кубок остается на хранение у организатора соревнований до следующих соревнований. </w:t>
      </w:r>
    </w:p>
    <w:p w:rsidR="0009445D" w:rsidRPr="00AC0BD9" w:rsidRDefault="0009445D" w:rsidP="0009445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AC0BD9">
        <w:rPr>
          <w:rFonts w:ascii="Times New Roman" w:eastAsia="Calibri" w:hAnsi="Times New Roman" w:cs="Times New Roman"/>
          <w:color w:val="0D0D0D"/>
          <w:sz w:val="24"/>
          <w:szCs w:val="24"/>
        </w:rPr>
        <w:t>Переходящий Кубок хранится у победителя до следующих соревнований, на которых разыгрывается Кубок, и возвращается организаторам, не позднее, чем за 3 (три) рабочих дня до следующего мероприятия.</w:t>
      </w:r>
    </w:p>
    <w:p w:rsidR="0009445D" w:rsidRPr="00AC0BD9" w:rsidRDefault="0009445D" w:rsidP="0009445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AC0BD9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Победитель, выигравший Переходящий Кубок, делает гравировку своего имени, фамилии и года (года выигрыша Кубка). </w:t>
      </w:r>
    </w:p>
    <w:p w:rsidR="0009445D" w:rsidRPr="00AC0BD9" w:rsidRDefault="0009445D" w:rsidP="0009445D">
      <w:pPr>
        <w:spacing w:after="0" w:line="240" w:lineRule="atLeast"/>
        <w:ind w:firstLine="567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AC0BD9">
        <w:rPr>
          <w:rFonts w:ascii="Times New Roman" w:eastAsia="Calibri" w:hAnsi="Times New Roman" w:cs="Times New Roman"/>
          <w:color w:val="0D0D0D"/>
          <w:sz w:val="24"/>
          <w:szCs w:val="24"/>
        </w:rPr>
        <w:t>При утере Кубка или его повреждении, ответственный, по вине которого это произошло, обязан незамедлительно известить об этом организатора соревнований, обязан восстановить Кубок за свой счет, эквивалентный настоящему Кубку.</w:t>
      </w:r>
    </w:p>
    <w:p w:rsidR="00DB05BE" w:rsidRPr="00AC0BD9" w:rsidRDefault="00DB05BE" w:rsidP="00DB05BE">
      <w:pPr>
        <w:tabs>
          <w:tab w:val="left" w:pos="360"/>
        </w:tabs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DB05BE" w:rsidRPr="00AC0BD9" w:rsidRDefault="00DB05BE" w:rsidP="00DB05BE">
      <w:pPr>
        <w:numPr>
          <w:ilvl w:val="0"/>
          <w:numId w:val="1"/>
        </w:numPr>
        <w:tabs>
          <w:tab w:val="left" w:pos="360"/>
        </w:tabs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AC0BD9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ЗАЯВКИ НА УЧАСТИЕ В МЕРОПРИЯТИИ</w:t>
      </w:r>
    </w:p>
    <w:p w:rsidR="00DB05BE" w:rsidRPr="00AC0BD9" w:rsidRDefault="00DB05BE" w:rsidP="00DB05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 xml:space="preserve">Предварительные заявки на участие в соревнованиях подаются на электронный адрес: </w:t>
      </w:r>
      <w:r w:rsidRPr="00AC0BD9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slobcov</w:t>
      </w:r>
      <w:r w:rsidRPr="00AC0BD9">
        <w:rPr>
          <w:rFonts w:ascii="Times New Roman" w:eastAsia="Calibri" w:hAnsi="Times New Roman" w:cs="Times New Roman"/>
          <w:b/>
          <w:sz w:val="24"/>
          <w:szCs w:val="24"/>
          <w:u w:val="single"/>
        </w:rPr>
        <w:t>@</w:t>
      </w:r>
      <w:r w:rsidRPr="00AC0BD9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ya</w:t>
      </w:r>
      <w:r w:rsidRPr="00AC0BD9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Pr="00AC0BD9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ru</w:t>
      </w:r>
      <w:r w:rsidRPr="00AC0BD9">
        <w:rPr>
          <w:rFonts w:ascii="Times New Roman" w:eastAsia="Calibri" w:hAnsi="Times New Roman" w:cs="Times New Roman"/>
          <w:sz w:val="24"/>
          <w:szCs w:val="24"/>
        </w:rPr>
        <w:t xml:space="preserve"> до 18.00 часов </w:t>
      </w:r>
      <w:r w:rsidR="009C6743">
        <w:rPr>
          <w:rFonts w:ascii="Times New Roman" w:hAnsi="Times New Roman"/>
          <w:color w:val="0D0D0D"/>
          <w:sz w:val="24"/>
          <w:szCs w:val="24"/>
        </w:rPr>
        <w:t>07</w:t>
      </w:r>
      <w:r w:rsidR="00914B60" w:rsidRPr="00AC0BD9">
        <w:rPr>
          <w:rFonts w:ascii="Times New Roman" w:hAnsi="Times New Roman"/>
          <w:color w:val="0D0D0D"/>
          <w:sz w:val="24"/>
          <w:szCs w:val="24"/>
        </w:rPr>
        <w:t xml:space="preserve"> </w:t>
      </w:r>
      <w:r w:rsidR="009C6743">
        <w:rPr>
          <w:rFonts w:ascii="Times New Roman" w:hAnsi="Times New Roman"/>
          <w:color w:val="0D0D0D"/>
          <w:sz w:val="24"/>
          <w:szCs w:val="24"/>
        </w:rPr>
        <w:t>апреля</w:t>
      </w:r>
      <w:r w:rsidR="00914B60" w:rsidRPr="00AC0BD9">
        <w:rPr>
          <w:rFonts w:ascii="Times New Roman" w:hAnsi="Times New Roman"/>
          <w:color w:val="0D0D0D"/>
          <w:sz w:val="24"/>
          <w:szCs w:val="24"/>
        </w:rPr>
        <w:t xml:space="preserve"> 2021</w:t>
      </w:r>
      <w:r w:rsidRPr="00AC0BD9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DB05BE" w:rsidRPr="00AC0BD9" w:rsidRDefault="00DB05BE" w:rsidP="00DB05B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>Оригиналы заявок и соответствующие документы  предоставляются в мандатную комиссию в день соревнований.</w:t>
      </w:r>
    </w:p>
    <w:p w:rsidR="00DB05BE" w:rsidRPr="00AC0BD9" w:rsidRDefault="00DB05BE" w:rsidP="00DB05B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>К заявкам прилагаются следующие документы на каждого участника соревнований:</w:t>
      </w:r>
    </w:p>
    <w:p w:rsidR="00DB05BE" w:rsidRPr="00AC0BD9" w:rsidRDefault="00DB05BE" w:rsidP="00DB05B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>- паспорт гражданина Российской Федерации (свидетельство о рождении до 14 лет);</w:t>
      </w:r>
    </w:p>
    <w:p w:rsidR="00DB05BE" w:rsidRPr="00AC0BD9" w:rsidRDefault="00DB05BE" w:rsidP="00DB05B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>- полис обязательного медицинского страхования;</w:t>
      </w:r>
    </w:p>
    <w:p w:rsidR="00DB05BE" w:rsidRPr="00AC0BD9" w:rsidRDefault="00DB05BE" w:rsidP="00DB05B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>- договор (оригинал) о страховании от несчастных случаев и болезней, жизни и здоровья.</w:t>
      </w:r>
    </w:p>
    <w:p w:rsidR="00DB05BE" w:rsidRPr="00AC0BD9" w:rsidRDefault="00DB05BE" w:rsidP="00DB05B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>Заявки на участие в эстафетном плавании должны быть поданы одновременно с именными, техническими заявками и подтверждены при прохождении комиссии по допуску в письменной форме.</w:t>
      </w:r>
    </w:p>
    <w:p w:rsidR="00DB05BE" w:rsidRPr="00AC0BD9" w:rsidRDefault="00DB05BE" w:rsidP="00DB05B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>Именной состав команд эстафетного плавания подается в порядке, установленном Правилами соревнований.</w:t>
      </w:r>
    </w:p>
    <w:p w:rsidR="00DB05BE" w:rsidRPr="00AC0BD9" w:rsidRDefault="00DB05BE" w:rsidP="00DB05B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>При подаче технической заявки, необходимо указать Фамилию, Имя, Отчество судьи делегированного для судейства соревнований.</w:t>
      </w:r>
    </w:p>
    <w:p w:rsidR="00DB05BE" w:rsidRPr="00AC0BD9" w:rsidRDefault="00DB05BE" w:rsidP="00DB05B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>Руководители команд несут персональную ответственность за подлинность документов, предоставленных в комиссию по допуску.</w:t>
      </w:r>
    </w:p>
    <w:p w:rsidR="00DB05BE" w:rsidRPr="00AC0BD9" w:rsidRDefault="00DB05BE" w:rsidP="00DB05B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>Вся ответственность за допуск участников к Соревнованиям возлагается на главную судейскую коллегию.</w:t>
      </w:r>
    </w:p>
    <w:p w:rsidR="00DB05BE" w:rsidRPr="00AC0BD9" w:rsidRDefault="00DB05BE" w:rsidP="00DB05B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>Вся информация по заявкам используется и хранится исключительно в МБОУ ДО «ДЮСШ» и не подлежит передачи третьим лицам.</w:t>
      </w:r>
    </w:p>
    <w:p w:rsidR="00DB05BE" w:rsidRPr="00AC0BD9" w:rsidRDefault="00DB05BE" w:rsidP="00DB05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>Медицинская заявка участников соревнований сдается представителем команды в мандатную комиссию по месту проведения соревнований в начале дня соревнований.</w:t>
      </w:r>
    </w:p>
    <w:p w:rsidR="00DB05BE" w:rsidRPr="00AC0BD9" w:rsidRDefault="00DB05BE" w:rsidP="00DB05BE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DB05BE" w:rsidRPr="00AC0BD9" w:rsidRDefault="00DB05BE" w:rsidP="00DB05BE">
      <w:pPr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УСЛОВИЯ ФИНАНСИРОВАНИЕ</w:t>
      </w:r>
    </w:p>
    <w:p w:rsidR="00DB05BE" w:rsidRPr="00AC0BD9" w:rsidRDefault="00DB05BE" w:rsidP="00DB05BE">
      <w:pPr>
        <w:spacing w:after="0" w:line="240" w:lineRule="atLeast"/>
        <w:ind w:right="-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>Расходы,</w:t>
      </w:r>
      <w:r w:rsidRPr="00AC0BD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связанные с организацией и проведением соревнований (услуги по обеспечению места проведения соревнования, услуги по обеспечению безопасности объекта во время проведения соревнования) несет </w:t>
      </w:r>
      <w:r w:rsidRPr="00AC0BD9">
        <w:rPr>
          <w:rFonts w:ascii="Times New Roman" w:eastAsia="Calibri" w:hAnsi="Times New Roman" w:cs="Times New Roman"/>
          <w:sz w:val="24"/>
          <w:szCs w:val="24"/>
        </w:rPr>
        <w:t>МБОУ ДО «ДЮСШ».</w:t>
      </w:r>
      <w:r w:rsidRPr="00AC0BD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B05BE" w:rsidRPr="00AC0BD9" w:rsidRDefault="00DB05BE" w:rsidP="00DB05BE">
      <w:pPr>
        <w:spacing w:after="0" w:line="240" w:lineRule="atLeast"/>
        <w:ind w:right="-2"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AC0BD9">
        <w:rPr>
          <w:rFonts w:ascii="Times New Roman" w:eastAsia="Calibri" w:hAnsi="Times New Roman" w:cs="Times New Roman"/>
          <w:color w:val="0D0D0D"/>
          <w:sz w:val="24"/>
          <w:szCs w:val="24"/>
        </w:rPr>
        <w:t>Расходы, связанные с наградной атрибутикой, несет администрация Верхнесалдинского городского округа.</w:t>
      </w:r>
    </w:p>
    <w:p w:rsidR="00DB05BE" w:rsidRPr="00AC0BD9" w:rsidRDefault="00DB05BE" w:rsidP="00DB05BE">
      <w:pPr>
        <w:spacing w:after="0" w:line="240" w:lineRule="atLeast"/>
        <w:ind w:right="-2"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AC0BD9">
        <w:rPr>
          <w:rFonts w:ascii="Times New Roman" w:eastAsia="Calibri" w:hAnsi="Times New Roman" w:cs="Times New Roman"/>
          <w:color w:val="0D0D0D"/>
          <w:sz w:val="24"/>
          <w:szCs w:val="24"/>
        </w:rPr>
        <w:t>Расходы  по  командированию спортсменов и тренеров-преподавателей за счет командирующей организации.</w:t>
      </w:r>
    </w:p>
    <w:p w:rsidR="00DB05BE" w:rsidRPr="00AC0BD9" w:rsidRDefault="00DB05BE" w:rsidP="00DB05BE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  <w:u w:val="single"/>
        </w:rPr>
      </w:pPr>
      <w:r w:rsidRPr="00AC0BD9">
        <w:rPr>
          <w:rFonts w:ascii="Times New Roman" w:eastAsia="Calibri" w:hAnsi="Times New Roman" w:cs="Times New Roman"/>
          <w:color w:val="0D0D0D"/>
          <w:sz w:val="24"/>
          <w:szCs w:val="24"/>
        </w:rPr>
        <w:t>Страхование участников соревнований проводится  за счет средств командирующих организаций.</w:t>
      </w:r>
    </w:p>
    <w:p w:rsidR="00DB05BE" w:rsidRPr="00AC0BD9" w:rsidRDefault="00DB05BE" w:rsidP="00DB05BE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AC0BD9" w:rsidRPr="00AC0BD9" w:rsidRDefault="00AC0BD9" w:rsidP="00DB05BE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AC0BD9" w:rsidRPr="00AC0BD9" w:rsidRDefault="00AC0BD9" w:rsidP="00DB05BE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DB05BE" w:rsidRPr="00AC0BD9" w:rsidRDefault="00DB05BE" w:rsidP="00DB05BE">
      <w:pPr>
        <w:numPr>
          <w:ilvl w:val="0"/>
          <w:numId w:val="1"/>
        </w:numPr>
        <w:tabs>
          <w:tab w:val="left" w:pos="360"/>
        </w:tabs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AC0BD9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ОБЕСПЕЧЕНИЕ БЕЗОПАСНОСТИ УЧАСТНИКОВ И ЗРИТЕЛЕЙ</w:t>
      </w:r>
    </w:p>
    <w:p w:rsidR="00DB05BE" w:rsidRPr="00AC0BD9" w:rsidRDefault="00DB05BE" w:rsidP="00DB05B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>Спортивные соревнования проводятся в соответствии с Федеральным законом от 04.12.2007 г. № 329-ФЗ «О физической культуре и спорте в Российской Федерации».</w:t>
      </w:r>
    </w:p>
    <w:p w:rsidR="00580A49" w:rsidRPr="00AC0BD9" w:rsidRDefault="00580A49" w:rsidP="00DB05BE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>Обеспечение безопасности участников и зрителей на Мероприятии осуществляется согласно требованиям постановления Правительства Свердловской области от 30.05.2003 № 333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людей». Спортивные сооружения, на которых проводится Мероприятие, должно иметь необходимые документы, подтверждающие безопасность его использования для спортивных соревнований, и иные разрешительные документы, в том числе прошедшие согласование с заинтересованными органами и организациями. Оказание скорой медицинской помощи осуществляется в соответствии с приказом Министерства здравоохранения Российской Федерации от 23.10.2020 № 1144н «О порядке организации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 и (или) выполнить нормативы испытаний (тестов) Всероссийского физкультурно-спортивного комплекса «Готов к труду и обороне».</w:t>
      </w:r>
      <w:r w:rsidRPr="00AC0BD9">
        <w:rPr>
          <w:sz w:val="28"/>
          <w:szCs w:val="28"/>
        </w:rPr>
        <w:t xml:space="preserve"> </w:t>
      </w:r>
    </w:p>
    <w:p w:rsidR="00DB05BE" w:rsidRPr="00AC0BD9" w:rsidRDefault="00DB05BE" w:rsidP="00DB05B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 xml:space="preserve">Физкультурные и спортивные мероприятия проводятся на спортивных сооружениях, отвечающих требованиям соответствующих нормативно-правовых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условии наличия актов технического обследования готовности объектов спорта к проведению мероприятий, </w:t>
      </w:r>
      <w:r w:rsidR="009C6743" w:rsidRPr="00AC0BD9">
        <w:rPr>
          <w:rFonts w:ascii="Times New Roman" w:eastAsia="Calibri" w:hAnsi="Times New Roman" w:cs="Times New Roman"/>
          <w:sz w:val="24"/>
          <w:szCs w:val="24"/>
        </w:rPr>
        <w:t>утверждаемых в</w:t>
      </w:r>
      <w:r w:rsidRPr="00AC0BD9">
        <w:rPr>
          <w:rFonts w:ascii="Times New Roman" w:eastAsia="Calibri" w:hAnsi="Times New Roman" w:cs="Times New Roman"/>
          <w:sz w:val="24"/>
          <w:szCs w:val="24"/>
        </w:rPr>
        <w:t xml:space="preserve"> установленном порядке.</w:t>
      </w:r>
    </w:p>
    <w:p w:rsidR="00DB05BE" w:rsidRPr="00AC0BD9" w:rsidRDefault="00DB05BE" w:rsidP="00DB05B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>Лица, в собственности или во владении которых находятся объекты спорта, которые используются для проведения соревнований, обеспечивают надлежащее техническое оборудование мест проведения мероприятия в соответствии с требованиями технических регламентов, национальных стандартов, нормами, правилами и требованиями, установленными органами государственного контроля (надзора), санитарными правилами и несут ответственность в соответствии с законодательством Российской Федерации за причинение вреда жизни или здоровью лиц, осуществляющих занятия физической культурой и спортом на таких объектах спорта.</w:t>
      </w:r>
    </w:p>
    <w:p w:rsidR="00DB05BE" w:rsidRPr="00AC0BD9" w:rsidRDefault="00DB05BE" w:rsidP="00DB05B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 xml:space="preserve">Участие в соревнованиях осуществляется только при наличии договора (оригинал) о страховании от несчастных случаев (т.е. внезапных, непредвиденных случаев, повлекших за собой обращение в ЛПУ, утрату трудоспособности либо смерть застрахованного лица), который предоставляется в мандатную комиссию на каждого участника соревнований. Страхование участников соревнований может проводиться как за счет бюджетных, так и внебюджетных средств, в соответствии с действующим законодательством Российской Федерации. </w:t>
      </w:r>
    </w:p>
    <w:p w:rsidR="00DB05BE" w:rsidRPr="00AC0BD9" w:rsidRDefault="00DB05BE" w:rsidP="00DB05B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приказом Минспорта России от 09 августа 2016 г. № 947.</w:t>
      </w:r>
    </w:p>
    <w:p w:rsidR="00DB05BE" w:rsidRPr="00AC0BD9" w:rsidRDefault="00DB05BE" w:rsidP="00DB05B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>Ответственность за обеспечение безопасности участников и зрителей при проведении соревнования возлагается на МБОУ ДО «ДЮСШ».</w:t>
      </w:r>
    </w:p>
    <w:p w:rsidR="0009445D" w:rsidRPr="00AC0BD9" w:rsidRDefault="0009445D" w:rsidP="0009445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>Ответственность за соблюдение норм и правил безопасности при проведении соревнований является  главный судья.</w:t>
      </w:r>
    </w:p>
    <w:p w:rsidR="0009445D" w:rsidRPr="00AC0BD9" w:rsidRDefault="0009445D" w:rsidP="0009445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 xml:space="preserve">МБОУ ДО «ДЮСШ» обеспечивает соблюдение санитарно-эпидемиологических требований, установленных Федеральной службой  по надзору в сфере  защиты прав потребителей и благополучия человека, на объекте спорта в период проведения массового мероприятия (соревнования), а также проведения профилактических дезинфекций (перед проведением массового мероприятия (соревнований)) и заключительной дезинфекции (после проведения массового мероприятия (соревнования)) обработки объекта спорта в </w:t>
      </w:r>
      <w:r w:rsidRPr="00AC0BD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соответствии с методическими рекомендациями МР 3.1/2.1 0184-20 Федеральной службы по надзору в сфере защиты прав потребителей и благополучия человека РФ. </w:t>
      </w:r>
    </w:p>
    <w:p w:rsidR="0009445D" w:rsidRPr="00AC0BD9" w:rsidRDefault="0009445D" w:rsidP="0009445D">
      <w:pPr>
        <w:spacing w:after="0" w:line="240" w:lineRule="atLeast"/>
        <w:ind w:left="284" w:right="425" w:firstLine="436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580A49" w:rsidRPr="00AC0BD9" w:rsidRDefault="00580A49" w:rsidP="00580A49">
      <w:pPr>
        <w:numPr>
          <w:ilvl w:val="0"/>
          <w:numId w:val="1"/>
        </w:numPr>
        <w:tabs>
          <w:tab w:val="left" w:pos="360"/>
        </w:tabs>
        <w:spacing w:after="0" w:line="240" w:lineRule="atLeast"/>
        <w:ind w:left="0"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b/>
          <w:color w:val="0D0D0D"/>
          <w:sz w:val="24"/>
          <w:szCs w:val="24"/>
        </w:rPr>
        <w:t xml:space="preserve">МЕРЫ, НАПРАВЛЕННЫЕ НА ПРЕДУПРЕЖДЕНИЕ РАСПРОСТРОНЕНИЯ </w:t>
      </w:r>
      <w:r w:rsidRPr="00AC0BD9">
        <w:rPr>
          <w:rFonts w:ascii="Times New Roman" w:eastAsia="Calibri" w:hAnsi="Times New Roman" w:cs="Times New Roman"/>
          <w:b/>
          <w:color w:val="0D0D0D"/>
          <w:sz w:val="24"/>
          <w:szCs w:val="24"/>
          <w:lang w:val="en-US"/>
        </w:rPr>
        <w:t>COVID</w:t>
      </w:r>
      <w:r w:rsidRPr="00AC0BD9">
        <w:rPr>
          <w:rFonts w:ascii="Times New Roman" w:eastAsia="Calibri" w:hAnsi="Times New Roman" w:cs="Times New Roman"/>
          <w:b/>
          <w:color w:val="0D0D0D"/>
          <w:sz w:val="24"/>
          <w:szCs w:val="24"/>
        </w:rPr>
        <w:t xml:space="preserve">-19 ПРИ ОРГАНИЗАЦИИ И ПРОВЕДЕНИИ СОРЕВНОВАНИЙ </w:t>
      </w:r>
    </w:p>
    <w:p w:rsidR="00580A49" w:rsidRPr="00AC0BD9" w:rsidRDefault="00580A49" w:rsidP="00580A49">
      <w:pPr>
        <w:tabs>
          <w:tab w:val="left" w:pos="360"/>
        </w:tabs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>Мероприятие проводится организатором с учетом требований Федеральной службы в сфере защиты прав потребителей и благополучия человека, 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 с изменениями, внесенными Указом Губернатора Свердловской области, действующими на дату проведения,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Министерством спорта Российской Федерации и Федеральной службой по надзору в сфере защиты прав потребителей и благополучия человека от 31.07.2020, с изменениями от 19.08.2020.</w:t>
      </w:r>
    </w:p>
    <w:p w:rsidR="00580A49" w:rsidRPr="00AC0BD9" w:rsidRDefault="00580A49" w:rsidP="00580A49">
      <w:pPr>
        <w:spacing w:after="0" w:line="240" w:lineRule="atLeast"/>
        <w:ind w:right="-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BD9">
        <w:rPr>
          <w:rFonts w:ascii="Times New Roman" w:eastAsia="Calibri" w:hAnsi="Times New Roman" w:cs="Times New Roman"/>
          <w:sz w:val="24"/>
          <w:szCs w:val="24"/>
        </w:rPr>
        <w:t>Ответственность за нарушение законодательства в области обеспечения санитарно-эпидемиологического благополучия населения (статья 6.3. КоАП РФ) и невыполнение правил поведения при чрезвычайной ситуации или угрозе ее возникновения (статья 20.6.1 КоАП РФ) при проведении Соревнования несет главный судья.</w:t>
      </w:r>
    </w:p>
    <w:p w:rsidR="00580A49" w:rsidRPr="00AC0BD9" w:rsidRDefault="00580A49" w:rsidP="00580A49">
      <w:pPr>
        <w:spacing w:after="0" w:line="240" w:lineRule="atLeast"/>
        <w:ind w:left="284" w:right="425" w:firstLine="436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09445D" w:rsidRPr="00AC0BD9" w:rsidRDefault="0009445D" w:rsidP="0009445D">
      <w:pPr>
        <w:numPr>
          <w:ilvl w:val="0"/>
          <w:numId w:val="1"/>
        </w:numPr>
        <w:tabs>
          <w:tab w:val="left" w:pos="360"/>
        </w:tabs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AC0BD9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ПРЕДОТВРАЩЕНИЕ ПРОТИВОПРАВНОГО ВЛИЯНИЯ НА РЕЗУЛЬТАТЫ ОФИЦИАЛЬНЫХ СПОРТИВНЫХ СОРЕВНОВАНИЙ</w:t>
      </w:r>
    </w:p>
    <w:p w:rsidR="0009445D" w:rsidRPr="00AC0BD9" w:rsidRDefault="0009445D" w:rsidP="0009445D">
      <w:pPr>
        <w:spacing w:after="0" w:line="240" w:lineRule="atLeast"/>
        <w:ind w:right="-2"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AC0BD9">
        <w:rPr>
          <w:rFonts w:ascii="Times New Roman" w:eastAsia="Calibri" w:hAnsi="Times New Roman" w:cs="Times New Roman"/>
          <w:color w:val="0D0D0D"/>
          <w:sz w:val="24"/>
          <w:szCs w:val="24"/>
        </w:rPr>
        <w:t>Организаторами в рамках настоящих соревнований соблюдается:</w:t>
      </w:r>
    </w:p>
    <w:p w:rsidR="0009445D" w:rsidRPr="00AC0BD9" w:rsidRDefault="0009445D" w:rsidP="0009445D">
      <w:pPr>
        <w:spacing w:after="0" w:line="240" w:lineRule="atLeast"/>
        <w:ind w:right="-2"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AC0BD9">
        <w:rPr>
          <w:rFonts w:ascii="Times New Roman" w:eastAsia="Calibri" w:hAnsi="Times New Roman" w:cs="Times New Roman"/>
          <w:color w:val="0D0D0D"/>
          <w:sz w:val="24"/>
          <w:szCs w:val="24"/>
        </w:rPr>
        <w:t>-запрет на любое противоправное влияние на результаты спортивных соревнований, включенных в настоящее положение;</w:t>
      </w:r>
    </w:p>
    <w:p w:rsidR="0009445D" w:rsidRPr="00AC0BD9" w:rsidRDefault="0009445D" w:rsidP="0009445D">
      <w:pPr>
        <w:spacing w:after="0" w:line="240" w:lineRule="atLeast"/>
        <w:ind w:right="-2"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AC0BD9">
        <w:rPr>
          <w:rFonts w:ascii="Times New Roman" w:eastAsia="Calibri" w:hAnsi="Times New Roman" w:cs="Times New Roman"/>
          <w:color w:val="0D0D0D"/>
          <w:sz w:val="24"/>
          <w:szCs w:val="24"/>
        </w:rPr>
        <w:t>-запрет на участие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04.12.2007 г.                       № 329-ФЗ «О физической культуре и спорте в Российской Федерации».</w:t>
      </w:r>
    </w:p>
    <w:p w:rsidR="00DB05BE" w:rsidRPr="00AC0BD9" w:rsidRDefault="00DB05BE" w:rsidP="00DB05BE">
      <w:pPr>
        <w:spacing w:after="0" w:line="240" w:lineRule="atLeast"/>
        <w:ind w:left="284" w:right="425" w:firstLine="436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DB05BE" w:rsidRPr="00AC0BD9" w:rsidRDefault="00DB05BE" w:rsidP="00DB05BE">
      <w:pPr>
        <w:spacing w:after="0" w:line="240" w:lineRule="atLeast"/>
        <w:ind w:left="284" w:right="425" w:firstLine="436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AC0BD9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Положение является официальным вызовом на соревнование</w:t>
      </w:r>
    </w:p>
    <w:p w:rsidR="00DB05BE" w:rsidRPr="00DB05BE" w:rsidRDefault="00DB05BE" w:rsidP="00DB05BE">
      <w:pPr>
        <w:spacing w:after="0" w:line="240" w:lineRule="atLeast"/>
        <w:ind w:right="-2"/>
        <w:contextualSpacing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AC0BD9">
        <w:rPr>
          <w:rFonts w:ascii="Times New Roman" w:eastAsia="Calibri" w:hAnsi="Times New Roman" w:cs="Times New Roman"/>
          <w:color w:val="0D0D0D"/>
          <w:sz w:val="24"/>
          <w:szCs w:val="24"/>
        </w:rPr>
        <w:t>(основанием для направления, в т.ч. командирования, спортсменов, тренеров и судей).</w:t>
      </w:r>
    </w:p>
    <w:p w:rsidR="00DB05BE" w:rsidRPr="00DB05BE" w:rsidRDefault="00DB05BE" w:rsidP="00DB05BE">
      <w:pPr>
        <w:rPr>
          <w:rFonts w:ascii="Times New Roman" w:eastAsia="Calibri" w:hAnsi="Times New Roman" w:cs="Times New Roman"/>
          <w:sz w:val="24"/>
          <w:szCs w:val="24"/>
        </w:rPr>
      </w:pPr>
    </w:p>
    <w:p w:rsidR="00DB05BE" w:rsidRPr="00DB05BE" w:rsidRDefault="00DB05BE" w:rsidP="00DB05BE">
      <w:pPr>
        <w:rPr>
          <w:rFonts w:ascii="Times New Roman" w:eastAsia="Calibri" w:hAnsi="Times New Roman" w:cs="Times New Roman"/>
          <w:sz w:val="24"/>
          <w:szCs w:val="24"/>
        </w:rPr>
      </w:pPr>
    </w:p>
    <w:p w:rsidR="00DB05BE" w:rsidRDefault="00DB05BE"/>
    <w:sectPr w:rsidR="00DB05BE" w:rsidSect="0009445D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07058"/>
    <w:multiLevelType w:val="hybridMultilevel"/>
    <w:tmpl w:val="691AA360"/>
    <w:lvl w:ilvl="0" w:tplc="1F9058B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C387597"/>
    <w:multiLevelType w:val="multilevel"/>
    <w:tmpl w:val="D38E952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739575D9"/>
    <w:multiLevelType w:val="hybridMultilevel"/>
    <w:tmpl w:val="691AA360"/>
    <w:lvl w:ilvl="0" w:tplc="1F9058B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5BE"/>
    <w:rsid w:val="00087E07"/>
    <w:rsid w:val="0009445D"/>
    <w:rsid w:val="001C1B99"/>
    <w:rsid w:val="003D54A7"/>
    <w:rsid w:val="00580A49"/>
    <w:rsid w:val="005A2E67"/>
    <w:rsid w:val="00837B97"/>
    <w:rsid w:val="00914B60"/>
    <w:rsid w:val="009C6743"/>
    <w:rsid w:val="00AC0BD9"/>
    <w:rsid w:val="00B05DB7"/>
    <w:rsid w:val="00B8187E"/>
    <w:rsid w:val="00D10063"/>
    <w:rsid w:val="00DB05BE"/>
    <w:rsid w:val="00F8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100B9"/>
  <w15:docId w15:val="{61343DF7-EE14-4077-9BE9-66072AA14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1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2183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УЮТ АН</dc:creator>
  <cp:lastModifiedBy>user</cp:lastModifiedBy>
  <cp:revision>10</cp:revision>
  <dcterms:created xsi:type="dcterms:W3CDTF">2021-02-11T06:26:00Z</dcterms:created>
  <dcterms:modified xsi:type="dcterms:W3CDTF">2021-03-22T03:37:00Z</dcterms:modified>
</cp:coreProperties>
</file>